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7E" w:rsidRPr="00996B7E" w:rsidRDefault="00996B7E" w:rsidP="00996B7E">
      <w:pPr>
        <w:spacing w:before="100" w:beforeAutospacing="1" w:after="100" w:afterAutospacing="1" w:line="3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ПОЛИТИКА КОНФИДЕНЦИАЛЬНОСТИ</w:t>
      </w:r>
    </w:p>
    <w:p w:rsidR="00996B7E" w:rsidRPr="00996B7E" w:rsidRDefault="00996B7E" w:rsidP="00996B7E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информационная система «</w:t>
      </w:r>
      <w:r w:rsidR="00417DD3" w:rsidRPr="00417D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TILIM</w:t>
      </w:r>
      <w:r w:rsidRPr="00996B7E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расположенн</w:t>
      </w:r>
      <w:r w:rsidR="00417DD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ая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 доменном имени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может получить о Пользователе во время использования сайта, программ и продуктов информационной системы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1. ОПРЕДЕЛЕНИЕ ТЕРМИНОВ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</w:t>
      </w:r>
      <w:proofErr w:type="gram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</w:t>
      </w:r>
      <w:proofErr w:type="gram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настоящей Политике конфиденциальности используются следующие термины: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1.1.1. </w:t>
      </w:r>
      <w:proofErr w:type="gram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«Администрация сайта информационной системы (далее – Администрация сайта)» – уполномоченные сотрудники на управления сайтом, действующие от имени </w:t>
      </w:r>
      <w:r w:rsidRPr="00AC0A4D">
        <w:rPr>
          <w:rFonts w:ascii="Times New Roman" w:hAnsi="Times New Roman" w:cs="Times New Roman"/>
          <w:sz w:val="24"/>
          <w:szCs w:val="24"/>
        </w:rPr>
        <w:t>ООО «ТРИУМФ+»</w:t>
      </w:r>
      <w:r w:rsidRPr="00996B7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proofErr w:type="gramEnd"/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1.1.3. </w:t>
      </w:r>
      <w:proofErr w:type="gram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1.1.5. «Пользователь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="00417DD3"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(далее  Пользователь)» – лицо, имеющее доступ к Сайту, посредством сети Интернет и использующее Сайт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1.1.6. «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Cookies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1.1.7. «IP-адрес» — уникальный сетевой адрес узла в компьютерной сети, построенной по протоколу IP.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2. ОБЩИЕ ПОЛОЖЕНИЯ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2.1. Использование Пользователем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="0041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означает согласие с настоящей Политикой конфиденциальности и условиями обработки персональных данных Пользователя.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 xml:space="preserve">2.3.Настоящая Политика конфиденциальности применяется только к сайту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2.4. Администрация сайта не проверяет достоверность персональных данных, предоставляемых Пользователем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3. ПРЕДМЕТ ПОЛИТИКИ КОНФИДЕНЦИАЛЬНОСТИ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 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3.1. Настоящая Политика конфиденциальности устанавливает обязательства Администрации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="0041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для использования услуг сайта.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айте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  в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 Регистрация пользователя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 и включают в себя следующую информацию: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3.2.1. фамилию, имя, отчество Пользователя;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3.2.2. контактный телефон Пользователя;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3.2.3. адрес электронной почты (e-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mail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);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3.3.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="0041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защищает Данные, которые автоматически передаются в процессе просмотра рекламных блоков и при посещении страниц:</w:t>
      </w:r>
    </w:p>
    <w:p w:rsidR="00996B7E" w:rsidRPr="00996B7E" w:rsidRDefault="00996B7E" w:rsidP="00996B7E">
      <w:pPr>
        <w:spacing w:after="0" w:line="33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·         IP адрес;</w:t>
      </w:r>
    </w:p>
    <w:p w:rsidR="00996B7E" w:rsidRPr="00996B7E" w:rsidRDefault="00996B7E" w:rsidP="00996B7E">
      <w:pPr>
        <w:spacing w:after="0" w:line="33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·         информация из 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cookies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;</w:t>
      </w:r>
    </w:p>
    <w:p w:rsidR="00996B7E" w:rsidRPr="00996B7E" w:rsidRDefault="00996B7E" w:rsidP="00996B7E">
      <w:pPr>
        <w:spacing w:after="0" w:line="33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·         информация о браузере (или иной программе, которая осуществляет доступ к показу рекламы);</w:t>
      </w:r>
    </w:p>
    <w:p w:rsidR="00996B7E" w:rsidRPr="00996B7E" w:rsidRDefault="00996B7E" w:rsidP="00996B7E">
      <w:pPr>
        <w:spacing w:after="0" w:line="33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·         время доступа;</w:t>
      </w:r>
    </w:p>
    <w:p w:rsidR="00996B7E" w:rsidRPr="00996B7E" w:rsidRDefault="00996B7E" w:rsidP="00996B7E">
      <w:pPr>
        <w:spacing w:after="0" w:line="33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·         адрес страницы, на которой расположен рекламный блок;</w:t>
      </w:r>
    </w:p>
    <w:p w:rsidR="00996B7E" w:rsidRPr="00996B7E" w:rsidRDefault="00996B7E" w:rsidP="00996B7E">
      <w:pPr>
        <w:spacing w:after="0" w:line="330" w:lineRule="atLeast"/>
        <w:ind w:lef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·         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реферер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(адрес предыдущей страницы).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3.3.1. Отключение 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cookies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может повлечь невозможность доступа к частям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требующим авторизации.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3.3.2.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="0041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3.4. Любая иная персональная информация неоговоренная выше (история,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п.п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5.2. и 5.3. настоящей Политики конфиденциальности.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4. ЦЕЛИ СБОРА ПЕРСОНАЛЬНОЙ ИНФОРМАЦИИ ПОЛЬЗОВАТЕЛЯ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4.1. Персональные данные Пользователя Администрация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может использовать в целях: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 xml:space="preserve">4.1.1. Идентификации Пользователя, зарегистрированного на сайте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для консультации специалиста.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4.1.2. Предоставления Пользователю доступа к персонализированным ресурсам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4.1.3. Установления с Пользователем обратной связи, включая направление уведомлений, запросов, касающихся 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спользования 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оказания услуг, обработка запросов и заявок от Пользователя.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4.1.5. Подтверждения достоверности и полноты персональных данных, предоставленных Пользователем.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4.1.6. Создания учетной записи для предоставления услуг, если Пользователь дал согласие на создание учетной записи.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4.1.7. Уведомления Пользователя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="0041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айте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4.1.9. Предоставления Пользователю эффективной клиентской и технической поддержки при возникновении проблем связанных с использованием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4.1.10. Предоставления Пользователю с его согласия, обновлений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продукции,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услуг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специальных предложений, информации о ценах, новостной рассылки и иных сведений от имени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="0041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или от имени партнеров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4.1.11. Осуществления рекламной деятельности с согласия Пользователя.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4.1.12. Предоставления доступа Пользователю на сайты или сервисы партнеров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 целью получения продуктов, обновлений и услуг.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5. СПОСОБЫ И СРОКИ ОБРАБОТКИ ПЕРСОНАЛЬНОЙ ИНФОРМАЦИИ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айте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6. ОБЯЗАТЕЛЬСТВА СТОРОН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6.1. Пользователь обязан: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6.1.1. Предоставить информацию о персональных данных, необходимую для пользования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айтом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6.2. Администрация сайта обязана: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п.п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5.2. и 5.3. настоящей Политики Конфиденциальности.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7. ОТВЕТСТВЕННОСТЬ СТОРОН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7.1. Администрация сайта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п.п</w:t>
      </w:r>
      <w:proofErr w:type="spell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5.2, 5.3 и 7.2 настоящей Политики Конфиденциальности.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7.2.1. Стала публичным достоянием до её утраты или разглашения.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7.2.2. Была получена от третьей стороны до момента её получения Администрацией сайта.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7.2.3. Была разглашена с согласия Пользователя.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8. РАЗРЕШЕНИЕ СПОРОВ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8.1. До обращения в суд с иском по спорам, возникающим из отношений между Пользователем сайта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8.3. При </w:t>
      </w:r>
      <w:proofErr w:type="gramStart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 достижении</w:t>
      </w:r>
      <w:proofErr w:type="gramEnd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996B7E" w:rsidRPr="00996B7E" w:rsidRDefault="00996B7E" w:rsidP="00996B7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9. ДОПОЛНИТЕЛЬНЫЕ УСЛОВИЯ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996B7E" w:rsidRPr="00996B7E" w:rsidRDefault="00996B7E" w:rsidP="00996B7E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9.2. Новая Политика конфиденциальности вступает в силу с момента ее размещения на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айте </w:t>
      </w:r>
      <w:hyperlink w:history="1">
        <w:r w:rsidR="00417DD3" w:rsidRPr="003676F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www.TILIM.RU</w:t>
        </w:r>
      </w:hyperlink>
      <w:bookmarkStart w:id="0" w:name="_GoBack"/>
      <w:bookmarkEnd w:id="0"/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если иное не предусмотрено новой редакцией Политики конфиденциальности.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9.3. Все предложения или вопросы по настоящей Политике конфиденциальности следует сообщать на адрес </w:t>
      </w: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lang w:eastAsia="ru-RU"/>
        </w:rPr>
        <w:t>_____________</w:t>
      </w:r>
    </w:p>
    <w:p w:rsidR="00996B7E" w:rsidRPr="00996B7E" w:rsidRDefault="00996B7E" w:rsidP="00996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9.4. Действующая Политика конфиденциальности размещена на странице по адресу </w:t>
      </w:r>
      <w:r w:rsidRPr="00996B7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</w:t>
      </w:r>
      <w:r w:rsidRPr="00996B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</w:t>
      </w:r>
    </w:p>
    <w:p w:rsidR="00F165DE" w:rsidRPr="00996B7E" w:rsidRDefault="00F165DE" w:rsidP="00996B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65DE" w:rsidRPr="0099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75"/>
    <w:rsid w:val="00417DD3"/>
    <w:rsid w:val="00996B7E"/>
    <w:rsid w:val="00C75D75"/>
    <w:rsid w:val="00F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1838</Words>
  <Characters>10482</Characters>
  <Application>Microsoft Office Word</Application>
  <DocSecurity>0</DocSecurity>
  <Lines>87</Lines>
  <Paragraphs>24</Paragraphs>
  <ScaleCrop>false</ScaleCrop>
  <Company>DNA Project</Company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2019-07-31T04:10:00Z</dcterms:created>
  <dcterms:modified xsi:type="dcterms:W3CDTF">2019-09-05T05:27:00Z</dcterms:modified>
</cp:coreProperties>
</file>